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36553" w14:textId="3A95DE85" w:rsidR="006F67EA" w:rsidRDefault="006F67EA" w:rsidP="006F67EA">
      <w:r>
        <w:t>Ser</w:t>
      </w:r>
      <w:r>
        <w:t>g</w:t>
      </w:r>
      <w:r>
        <w:t>io Mena Díaz</w:t>
      </w:r>
    </w:p>
    <w:p w14:paraId="64A30747" w14:textId="72D5BFB7" w:rsidR="006F67EA" w:rsidRPr="006F67EA" w:rsidRDefault="006F67EA" w:rsidP="006F67EA">
      <w:pPr>
        <w:rPr>
          <w:b/>
          <w:bCs/>
        </w:rPr>
      </w:pPr>
      <w:r w:rsidRPr="006F67EA">
        <w:rPr>
          <w:b/>
          <w:bCs/>
        </w:rPr>
        <w:t>Candidato a Diputado por San Jos e 2026</w:t>
      </w:r>
      <w:r w:rsidRPr="006F67EA">
        <w:rPr>
          <w:b/>
          <w:bCs/>
        </w:rPr>
        <w:t>-Primer Lugar</w:t>
      </w:r>
    </w:p>
    <w:p w14:paraId="5D5B1EBC" w14:textId="11789E0E" w:rsidR="006F67EA" w:rsidRDefault="006F67EA" w:rsidP="006F67EA">
      <w:r>
        <w:t xml:space="preserve">Fundador y Presidente del </w:t>
      </w:r>
      <w:r>
        <w:t>Partido Nueva</w:t>
      </w:r>
      <w:r>
        <w:t xml:space="preserve"> Generación</w:t>
      </w:r>
    </w:p>
    <w:p w14:paraId="4BFE83A0" w14:textId="77777777" w:rsidR="006F67EA" w:rsidRDefault="006F67EA" w:rsidP="006F67EA">
      <w:pPr>
        <w:rPr>
          <w:b/>
          <w:bCs/>
        </w:rPr>
      </w:pPr>
    </w:p>
    <w:p w14:paraId="0BB6FA60" w14:textId="5B544C43" w:rsidR="006F67EA" w:rsidRPr="006F67EA" w:rsidRDefault="006F67EA" w:rsidP="006F67EA">
      <w:pPr>
        <w:rPr>
          <w:b/>
          <w:bCs/>
        </w:rPr>
      </w:pPr>
      <w:r w:rsidRPr="006F67EA">
        <w:rPr>
          <w:b/>
          <w:bCs/>
        </w:rPr>
        <w:t>Formación Académica</w:t>
      </w:r>
    </w:p>
    <w:p w14:paraId="05AFF3D2" w14:textId="2700CF5D" w:rsidR="006F67EA" w:rsidRDefault="006F67EA" w:rsidP="006F67EA">
      <w:r>
        <w:t xml:space="preserve">Master en Derecho </w:t>
      </w:r>
      <w:r>
        <w:t>Internacional, Sorbonne</w:t>
      </w:r>
      <w:r>
        <w:t xml:space="preserve"> Université, </w:t>
      </w:r>
      <w:r>
        <w:t xml:space="preserve"> Paris </w:t>
      </w:r>
      <w:r>
        <w:t>Francia</w:t>
      </w:r>
      <w:r>
        <w:t xml:space="preserve"> / Posgrado convalidado por la Universidad de Costa Rica.</w:t>
      </w:r>
    </w:p>
    <w:p w14:paraId="30B7B6D0" w14:textId="77777777" w:rsidR="006F67EA" w:rsidRDefault="006F67EA" w:rsidP="006F67EA">
      <w:r>
        <w:t>Licenciado en Derecho y Notario Público, Universidad Latina de Costa Rica</w:t>
      </w:r>
    </w:p>
    <w:p w14:paraId="12ED0462" w14:textId="77777777" w:rsidR="006F67EA" w:rsidRDefault="006F67EA" w:rsidP="006F67EA">
      <w:r>
        <w:t>Master en Liderazgo y Bioneuroemoción Instituto Enric Corbera, Barcelona.</w:t>
      </w:r>
    </w:p>
    <w:p w14:paraId="29CDEDA2" w14:textId="651FF5BB" w:rsidR="006F67EA" w:rsidRDefault="006F67EA" w:rsidP="006F67EA">
      <w:r>
        <w:t>Formación en liderazgo en EE.UU, Europa, México y Centroamérica</w:t>
      </w:r>
      <w:r>
        <w:t>.</w:t>
      </w:r>
    </w:p>
    <w:p w14:paraId="5C222502" w14:textId="77777777" w:rsidR="006F67EA" w:rsidRDefault="006F67EA" w:rsidP="006F67EA">
      <w:r>
        <w:t>Profesor Universitario desde 2009.</w:t>
      </w:r>
    </w:p>
    <w:p w14:paraId="24F2B0AB" w14:textId="5385F88F" w:rsidR="006F67EA" w:rsidRDefault="006F67EA" w:rsidP="006F67EA">
      <w:r>
        <w:t xml:space="preserve">Experiencia Profesional y </w:t>
      </w:r>
      <w:r>
        <w:t>Política</w:t>
      </w:r>
    </w:p>
    <w:p w14:paraId="0D705C07" w14:textId="768D0FA5" w:rsidR="006F67EA" w:rsidRDefault="006F67EA" w:rsidP="006F67EA">
      <w:r>
        <w:t xml:space="preserve">Fundador del Partido Nueva Generación a los </w:t>
      </w:r>
      <w:r>
        <w:t xml:space="preserve">30 </w:t>
      </w:r>
      <w:r>
        <w:t>años.</w:t>
      </w:r>
    </w:p>
    <w:p w14:paraId="2A872C18" w14:textId="77777777" w:rsidR="006F67EA" w:rsidRDefault="006F67EA" w:rsidP="006F67EA">
      <w:r>
        <w:t>Candidato presidencial en tres ocasiones 2014, 2018, 2022.</w:t>
      </w:r>
    </w:p>
    <w:p w14:paraId="1EB36D5C" w14:textId="77777777" w:rsidR="006F67EA" w:rsidRDefault="006F67EA" w:rsidP="006F67EA">
      <w:r>
        <w:t>Su partido es actualmente la cuarta fuerza municipal en Costa Rica.</w:t>
      </w:r>
    </w:p>
    <w:p w14:paraId="647737B0" w14:textId="77777777" w:rsidR="006F67EA" w:rsidRDefault="006F67EA" w:rsidP="006F67EA">
      <w:r>
        <w:t>Fundador de la firma legal Business Bureau.</w:t>
      </w:r>
    </w:p>
    <w:p w14:paraId="4CA04FE6" w14:textId="60277F95" w:rsidR="006F67EA" w:rsidRDefault="006F67EA" w:rsidP="006F67EA">
      <w:r>
        <w:t>Ha trabajado durante más de 1</w:t>
      </w:r>
      <w:r>
        <w:t>6</w:t>
      </w:r>
      <w:r>
        <w:t xml:space="preserve"> años en apoyo a micro y pequeñas empresas</w:t>
      </w:r>
    </w:p>
    <w:p w14:paraId="3D261926" w14:textId="2981CB4A" w:rsidR="006F67EA" w:rsidRDefault="006F67EA" w:rsidP="006F67EA">
      <w:r>
        <w:t>Especialista en</w:t>
      </w:r>
      <w:r>
        <w:t xml:space="preserve"> </w:t>
      </w:r>
      <w:r>
        <w:t>temas internacionales-</w:t>
      </w:r>
      <w:r>
        <w:t>migratorios y civiles.</w:t>
      </w:r>
    </w:p>
    <w:p w14:paraId="7C7824E3" w14:textId="2DE983C7" w:rsidR="006F67EA" w:rsidRDefault="006F67EA" w:rsidP="006F67EA">
      <w:r>
        <w:t>Exdiplomático de carrera: Cónsul</w:t>
      </w:r>
      <w:r>
        <w:t xml:space="preserve"> General en Francia y Encargado de Negocios en Trinidad</w:t>
      </w:r>
      <w:r>
        <w:t xml:space="preserve"> </w:t>
      </w:r>
      <w:r>
        <w:t>y Tobago.</w:t>
      </w:r>
    </w:p>
    <w:p w14:paraId="282C01E4" w14:textId="77777777" w:rsidR="006F67EA" w:rsidRDefault="006F67EA" w:rsidP="006F67EA">
      <w:r>
        <w:t>Asesor en el Ministerio de Trabajo y Seguridad Social.</w:t>
      </w:r>
    </w:p>
    <w:p w14:paraId="3B51512F" w14:textId="77777777" w:rsidR="006F67EA" w:rsidRDefault="006F67EA" w:rsidP="006F67EA">
      <w:r>
        <w:t>Presidente Municipal de Montes de Oca.</w:t>
      </w:r>
    </w:p>
    <w:p w14:paraId="6E36236C" w14:textId="2DF9E637" w:rsidR="006F67EA" w:rsidRDefault="006F67EA" w:rsidP="006F67EA">
      <w:r>
        <w:t xml:space="preserve">Responsable de Cooperación Internacional en el Ministerio de </w:t>
      </w:r>
      <w:r>
        <w:t xml:space="preserve">Reacciones </w:t>
      </w:r>
      <w:r>
        <w:t>Exteriores.</w:t>
      </w:r>
    </w:p>
    <w:p w14:paraId="52225FF7" w14:textId="193DAD82" w:rsidR="006F67EA" w:rsidRPr="006F67EA" w:rsidRDefault="006F67EA" w:rsidP="006F67EA">
      <w:pPr>
        <w:rPr>
          <w:b/>
          <w:bCs/>
        </w:rPr>
      </w:pPr>
      <w:r w:rsidRPr="006F67EA">
        <w:rPr>
          <w:b/>
          <w:bCs/>
        </w:rPr>
        <w:t>Otros Roles</w:t>
      </w:r>
    </w:p>
    <w:p w14:paraId="0BC85A5B" w14:textId="77777777" w:rsidR="006F67EA" w:rsidRDefault="006F67EA" w:rsidP="006F67EA">
      <w:r>
        <w:t>Ha trabajado desde joven en negocios familiares y comerciales.</w:t>
      </w:r>
    </w:p>
    <w:p w14:paraId="203EFD72" w14:textId="670188BF" w:rsidR="006F67EA" w:rsidRDefault="006F67EA" w:rsidP="006F67EA">
      <w:r>
        <w:t>Experiencia como entrenador deportivo</w:t>
      </w:r>
      <w:r>
        <w:t>,</w:t>
      </w:r>
      <w:r>
        <w:t xml:space="preserve"> músico y municipalista.</w:t>
      </w:r>
    </w:p>
    <w:p w14:paraId="2B8DD495" w14:textId="6B6C4008" w:rsidR="006F67EA" w:rsidRDefault="006F67EA" w:rsidP="006F67EA">
      <w:r>
        <w:t>Fellow en Central América Leadership Iniciative Foundation -</w:t>
      </w:r>
      <w:r>
        <w:t>Generación 11.</w:t>
      </w:r>
    </w:p>
    <w:p w14:paraId="7B212D9E" w14:textId="77777777" w:rsidR="006F67EA" w:rsidRPr="006F67EA" w:rsidRDefault="006F67EA" w:rsidP="006F67EA">
      <w:pPr>
        <w:rPr>
          <w:b/>
          <w:bCs/>
        </w:rPr>
      </w:pPr>
      <w:r w:rsidRPr="006F67EA">
        <w:rPr>
          <w:b/>
          <w:bCs/>
        </w:rPr>
        <w:lastRenderedPageBreak/>
        <w:t>Valores y Visión</w:t>
      </w:r>
    </w:p>
    <w:p w14:paraId="42E01044" w14:textId="77777777" w:rsidR="006F67EA" w:rsidRDefault="006F67EA" w:rsidP="006F67EA">
      <w:r>
        <w:t>Integridad Ética Pública y compromiso social.</w:t>
      </w:r>
    </w:p>
    <w:p w14:paraId="3CFAC9AF" w14:textId="0CDBF894" w:rsidR="006F67EA" w:rsidRDefault="006F67EA" w:rsidP="006F67EA">
      <w:r>
        <w:t>Enfoque en generar oportunidades reales para la clases medias y</w:t>
      </w:r>
      <w:r>
        <w:t xml:space="preserve"> </w:t>
      </w:r>
      <w:r>
        <w:t>trabajadoras.</w:t>
      </w:r>
    </w:p>
    <w:p w14:paraId="432E2F06" w14:textId="60701A8D" w:rsidR="006F67EA" w:rsidRDefault="006F67EA" w:rsidP="006F67EA">
      <w:r>
        <w:t xml:space="preserve">Sus propuestas están centradas </w:t>
      </w:r>
      <w:r>
        <w:t xml:space="preserve">en apoyo al sector privado y en </w:t>
      </w:r>
      <w:r>
        <w:t xml:space="preserve">reactivar la economía, </w:t>
      </w:r>
      <w:r>
        <w:t xml:space="preserve">em </w:t>
      </w:r>
      <w:r>
        <w:t>mejorar la</w:t>
      </w:r>
      <w:r>
        <w:t xml:space="preserve"> </w:t>
      </w:r>
      <w:r>
        <w:t>seguridad y</w:t>
      </w:r>
      <w:r>
        <w:t xml:space="preserve"> en</w:t>
      </w:r>
      <w:r>
        <w:t xml:space="preserve"> elevar</w:t>
      </w:r>
      <w:r>
        <w:t xml:space="preserve"> el acceso y la</w:t>
      </w:r>
      <w:r>
        <w:t xml:space="preserve"> calidad educa</w:t>
      </w:r>
      <w:r>
        <w:t>ción.</w:t>
      </w:r>
    </w:p>
    <w:p w14:paraId="5DCEE081" w14:textId="670480C3" w:rsidR="006F67EA" w:rsidRDefault="006F67EA" w:rsidP="006F67EA">
      <w:r>
        <w:t xml:space="preserve">Cree en una política </w:t>
      </w:r>
      <w:r>
        <w:t>joven,</w:t>
      </w:r>
      <w:r>
        <w:t xml:space="preserve"> honesta y con visión internacional para Costa Rica.</w:t>
      </w:r>
    </w:p>
    <w:p w14:paraId="6487A135" w14:textId="44E32DE1" w:rsidR="006F67EA" w:rsidRDefault="006F67EA" w:rsidP="006F67EA"/>
    <w:p w14:paraId="4240611F" w14:textId="77777777" w:rsidR="006F67EA" w:rsidRPr="0092203C" w:rsidRDefault="006F67EA" w:rsidP="006F67EA">
      <w:pPr>
        <w:rPr>
          <w:b/>
          <w:bCs/>
        </w:rPr>
      </w:pPr>
      <w:r w:rsidRPr="0092203C">
        <w:rPr>
          <w:b/>
          <w:bCs/>
        </w:rPr>
        <w:t>Propósito de la Candidatura</w:t>
      </w:r>
    </w:p>
    <w:p w14:paraId="3ADAA732" w14:textId="77777777" w:rsidR="006F67EA" w:rsidRDefault="006F67EA" w:rsidP="006F67EA">
      <w:r>
        <w:t>Recuperar la confianza en la política costarricense.</w:t>
      </w:r>
    </w:p>
    <w:p w14:paraId="714D0732" w14:textId="77777777" w:rsidR="006F67EA" w:rsidRDefault="006F67EA" w:rsidP="006F67EA">
      <w:r>
        <w:t>Impulsar una agenda legislativa moderna y pro empresa.</w:t>
      </w:r>
    </w:p>
    <w:p w14:paraId="331A07CB" w14:textId="067CE61E" w:rsidR="006F67EA" w:rsidRDefault="006F67EA" w:rsidP="006F67EA">
      <w:r>
        <w:t xml:space="preserve">Fortalecer el </w:t>
      </w:r>
      <w:r w:rsidR="0092203C">
        <w:t>vínculo</w:t>
      </w:r>
      <w:r>
        <w:t xml:space="preserve"> entre el Estado</w:t>
      </w:r>
      <w:r w:rsidR="0092203C">
        <w:t xml:space="preserve"> falicitador y</w:t>
      </w:r>
      <w:r>
        <w:t xml:space="preserve"> el sector productivo.</w:t>
      </w:r>
    </w:p>
    <w:p w14:paraId="08A9CFB1" w14:textId="021F39AA" w:rsidR="006F67EA" w:rsidRDefault="006F67EA" w:rsidP="006F67EA">
      <w:r>
        <w:t xml:space="preserve">Ser un puente entre </w:t>
      </w:r>
      <w:r w:rsidR="0092203C">
        <w:t>juventudes,</w:t>
      </w:r>
      <w:r>
        <w:t xml:space="preserve"> sociedad civil y sector privado.</w:t>
      </w:r>
    </w:p>
    <w:p w14:paraId="75915DB7" w14:textId="77777777" w:rsidR="006F67EA" w:rsidRDefault="006F67EA" w:rsidP="006F67EA">
      <w:r>
        <w:t>Defender y promover una Educación acorde a las realidades de hoy.</w:t>
      </w:r>
    </w:p>
    <w:p w14:paraId="66208EFC" w14:textId="77777777" w:rsidR="0092203C" w:rsidRDefault="0092203C" w:rsidP="006F67EA"/>
    <w:p w14:paraId="7D2F7EE2" w14:textId="0094C39A" w:rsidR="006F67EA" w:rsidRPr="0092203C" w:rsidRDefault="006F67EA" w:rsidP="006F67EA">
      <w:pPr>
        <w:rPr>
          <w:b/>
          <w:bCs/>
        </w:rPr>
      </w:pPr>
      <w:r w:rsidRPr="0092203C">
        <w:rPr>
          <w:b/>
          <w:bCs/>
        </w:rPr>
        <w:t>Objetivos claves desde la Asamblea Legislativa</w:t>
      </w:r>
    </w:p>
    <w:p w14:paraId="2223953F" w14:textId="77777777" w:rsidR="006F67EA" w:rsidRDefault="006F67EA" w:rsidP="006F67EA">
      <w:r>
        <w:t>Reactivación Económica y competitividad empresarial.</w:t>
      </w:r>
    </w:p>
    <w:p w14:paraId="4A215027" w14:textId="77777777" w:rsidR="006F67EA" w:rsidRDefault="006F67EA" w:rsidP="006F67EA">
      <w:r>
        <w:t>Seguridad Jurídica y confianza para inversión.</w:t>
      </w:r>
    </w:p>
    <w:p w14:paraId="7B0CBFD5" w14:textId="77777777" w:rsidR="006F67EA" w:rsidRDefault="006F67EA" w:rsidP="006F67EA">
      <w:r>
        <w:t>Educación para el trabajo y Talento Joven.</w:t>
      </w:r>
    </w:p>
    <w:p w14:paraId="33283C26" w14:textId="0D00724A" w:rsidR="006F67EA" w:rsidRDefault="006F67EA" w:rsidP="006F67EA">
      <w:r>
        <w:t>Seguridad</w:t>
      </w:r>
      <w:r w:rsidR="0092203C">
        <w:t xml:space="preserve"> y combate a la criminalidad</w:t>
      </w:r>
    </w:p>
    <w:p w14:paraId="29985BB1" w14:textId="77777777" w:rsidR="006F67EA" w:rsidRDefault="006F67EA" w:rsidP="006F67EA">
      <w:r>
        <w:t>Movilidad como condiciones de competitividad.</w:t>
      </w:r>
    </w:p>
    <w:p w14:paraId="110DCCCE" w14:textId="77777777" w:rsidR="0092203C" w:rsidRDefault="0092203C" w:rsidP="006F67EA"/>
    <w:p w14:paraId="55025FA1" w14:textId="3B31EBE8" w:rsidR="006F67EA" w:rsidRPr="0092203C" w:rsidRDefault="006F67EA" w:rsidP="006F67EA">
      <w:pPr>
        <w:rPr>
          <w:b/>
          <w:bCs/>
        </w:rPr>
      </w:pPr>
      <w:r w:rsidRPr="0092203C">
        <w:rPr>
          <w:b/>
          <w:bCs/>
        </w:rPr>
        <w:t xml:space="preserve">Nuestra </w:t>
      </w:r>
      <w:r w:rsidR="0092203C" w:rsidRPr="0092203C">
        <w:rPr>
          <w:b/>
          <w:bCs/>
        </w:rPr>
        <w:t>Precampaña</w:t>
      </w:r>
    </w:p>
    <w:p w14:paraId="571B8485" w14:textId="32D94A18" w:rsidR="006F67EA" w:rsidRPr="0092203C" w:rsidRDefault="006F67EA" w:rsidP="006F67EA">
      <w:pPr>
        <w:rPr>
          <w:b/>
          <w:bCs/>
        </w:rPr>
      </w:pPr>
      <w:r w:rsidRPr="0092203C">
        <w:rPr>
          <w:b/>
          <w:bCs/>
        </w:rPr>
        <w:t>Junio -</w:t>
      </w:r>
      <w:r w:rsidR="0092203C" w:rsidRPr="0092203C">
        <w:rPr>
          <w:b/>
          <w:bCs/>
        </w:rPr>
        <w:t>septiembre</w:t>
      </w:r>
      <w:r w:rsidRPr="0092203C">
        <w:rPr>
          <w:b/>
          <w:bCs/>
        </w:rPr>
        <w:t xml:space="preserve"> 2025.</w:t>
      </w:r>
    </w:p>
    <w:p w14:paraId="0604AD56" w14:textId="2F9DDA27" w:rsidR="006F67EA" w:rsidRDefault="006F67EA" w:rsidP="006F67EA">
      <w:r w:rsidRPr="0092203C">
        <w:rPr>
          <w:b/>
          <w:bCs/>
        </w:rPr>
        <w:t>Objetivo</w:t>
      </w:r>
      <w:r>
        <w:t>: Consolidar</w:t>
      </w:r>
      <w:r w:rsidR="0092203C">
        <w:t xml:space="preserve"> la</w:t>
      </w:r>
      <w:r>
        <w:t xml:space="preserve"> presencia</w:t>
      </w:r>
      <w:r w:rsidR="0092203C">
        <w:t xml:space="preserve"> y el conocimiento de esta candidatura en</w:t>
      </w:r>
      <w:r>
        <w:t xml:space="preserve"> los 20 cantones de San José</w:t>
      </w:r>
      <w:r w:rsidR="0092203C">
        <w:t>,</w:t>
      </w:r>
      <w:r>
        <w:t xml:space="preserve"> con apoyo de</w:t>
      </w:r>
      <w:r w:rsidR="0092203C">
        <w:t xml:space="preserve"> </w:t>
      </w:r>
      <w:r>
        <w:t>inversionistas y donantes.</w:t>
      </w:r>
    </w:p>
    <w:p w14:paraId="75860DEF" w14:textId="77777777" w:rsidR="0092203C" w:rsidRDefault="0092203C" w:rsidP="006F67EA">
      <w:pPr>
        <w:rPr>
          <w:u w:val="single"/>
        </w:rPr>
      </w:pPr>
    </w:p>
    <w:p w14:paraId="2B2D65C7" w14:textId="77777777" w:rsidR="0092203C" w:rsidRDefault="0092203C" w:rsidP="006F67EA">
      <w:pPr>
        <w:rPr>
          <w:u w:val="single"/>
        </w:rPr>
      </w:pPr>
    </w:p>
    <w:p w14:paraId="7C7A61B4" w14:textId="32D186CE" w:rsidR="006F67EA" w:rsidRPr="0092203C" w:rsidRDefault="006F67EA" w:rsidP="006F67EA">
      <w:pPr>
        <w:rPr>
          <w:b/>
          <w:bCs/>
        </w:rPr>
      </w:pPr>
      <w:r w:rsidRPr="0092203C">
        <w:rPr>
          <w:b/>
          <w:bCs/>
          <w:u w:val="single"/>
        </w:rPr>
        <w:lastRenderedPageBreak/>
        <w:t>Ejes de acción principales</w:t>
      </w:r>
      <w:r w:rsidRPr="0092203C">
        <w:rPr>
          <w:b/>
          <w:bCs/>
        </w:rPr>
        <w:t>.</w:t>
      </w:r>
    </w:p>
    <w:p w14:paraId="7E032FB2" w14:textId="77777777" w:rsidR="006F67EA" w:rsidRDefault="006F67EA" w:rsidP="006F67EA">
      <w:r>
        <w:t>Giras Territoriales semanales.</w:t>
      </w:r>
    </w:p>
    <w:p w14:paraId="5B49C2DD" w14:textId="77777777" w:rsidR="006F67EA" w:rsidRDefault="006F67EA" w:rsidP="006F67EA">
      <w:r>
        <w:t>Estrategia Digital de Comunicación y RRSS.</w:t>
      </w:r>
    </w:p>
    <w:p w14:paraId="37C57439" w14:textId="77777777" w:rsidR="006F67EA" w:rsidRDefault="006F67EA" w:rsidP="006F67EA">
      <w:r>
        <w:t>Encuentros con el sector empresarial y el sector productivo.</w:t>
      </w:r>
    </w:p>
    <w:p w14:paraId="2D0883AD" w14:textId="77777777" w:rsidR="006F67EA" w:rsidRDefault="006F67EA" w:rsidP="006F67EA">
      <w:r>
        <w:t>Encuentros con voluntariado y juventud.</w:t>
      </w:r>
    </w:p>
    <w:p w14:paraId="3AB05CF0" w14:textId="77777777" w:rsidR="006F67EA" w:rsidRDefault="006F67EA" w:rsidP="006F67EA">
      <w:r>
        <w:t>Posicionamiento en temas claves.</w:t>
      </w:r>
    </w:p>
    <w:p w14:paraId="4BBA31B2" w14:textId="77777777" w:rsidR="006F67EA" w:rsidRDefault="006F67EA" w:rsidP="006F67EA">
      <w:r>
        <w:t>.</w:t>
      </w:r>
    </w:p>
    <w:p w14:paraId="411153E1" w14:textId="394AA482" w:rsidR="006F67EA" w:rsidRPr="0092203C" w:rsidRDefault="0092203C" w:rsidP="006F67EA">
      <w:pPr>
        <w:rPr>
          <w:b/>
          <w:bCs/>
        </w:rPr>
      </w:pPr>
      <w:r w:rsidRPr="0092203C">
        <w:rPr>
          <w:b/>
          <w:bCs/>
        </w:rPr>
        <w:t>¿Cómo</w:t>
      </w:r>
      <w:r w:rsidR="006F67EA" w:rsidRPr="0092203C">
        <w:rPr>
          <w:b/>
          <w:bCs/>
        </w:rPr>
        <w:t xml:space="preserve"> podés apoyar?</w:t>
      </w:r>
    </w:p>
    <w:p w14:paraId="50CBACE3" w14:textId="79CFB23E" w:rsidR="006F67EA" w:rsidRDefault="006F67EA" w:rsidP="006F67EA">
      <w:r>
        <w:t>Inversión directa</w:t>
      </w:r>
      <w:r w:rsidR="0092203C">
        <w:t xml:space="preserve"> en certificados de cesión de deuda, pagados por el ESTADO.</w:t>
      </w:r>
    </w:p>
    <w:p w14:paraId="30B46B9D" w14:textId="77777777" w:rsidR="006F67EA" w:rsidRDefault="006F67EA" w:rsidP="006F67EA">
      <w:r>
        <w:t>Donaciones en especie.</w:t>
      </w:r>
    </w:p>
    <w:p w14:paraId="14913623" w14:textId="77777777" w:rsidR="006F67EA" w:rsidRDefault="006F67EA" w:rsidP="006F67EA">
      <w:r>
        <w:t>Patrocinio para actividades locales</w:t>
      </w:r>
    </w:p>
    <w:p w14:paraId="21D696DD" w14:textId="0A866C37" w:rsidR="006F67EA" w:rsidRDefault="006F67EA" w:rsidP="006F67EA">
      <w:r>
        <w:t xml:space="preserve">Apoyo para </w:t>
      </w:r>
      <w:r w:rsidR="0092203C">
        <w:t>estrategia</w:t>
      </w:r>
    </w:p>
    <w:p w14:paraId="2131656A" w14:textId="77777777" w:rsidR="0092203C" w:rsidRDefault="0092203C" w:rsidP="006F67EA"/>
    <w:p w14:paraId="40664DF7" w14:textId="15D25A4C" w:rsidR="006F67EA" w:rsidRDefault="006F67EA" w:rsidP="006F67EA">
      <w:r>
        <w:t xml:space="preserve">Lideremos juntos con </w:t>
      </w:r>
      <w:r w:rsidR="0092203C">
        <w:t>propósito,</w:t>
      </w:r>
      <w:r>
        <w:t xml:space="preserve"> sirvamos con resultados.</w:t>
      </w:r>
    </w:p>
    <w:p w14:paraId="64C3EB4E" w14:textId="77777777" w:rsidR="0092203C" w:rsidRDefault="0092203C" w:rsidP="0092203C">
      <w:pPr>
        <w:jc w:val="center"/>
      </w:pPr>
    </w:p>
    <w:p w14:paraId="2FC9C09E" w14:textId="6F713324" w:rsidR="006F67EA" w:rsidRDefault="006F67EA" w:rsidP="0092203C">
      <w:pPr>
        <w:jc w:val="center"/>
      </w:pPr>
      <w:r>
        <w:t>Muchas Gracias.</w:t>
      </w:r>
    </w:p>
    <w:p w14:paraId="69EF369A" w14:textId="77777777" w:rsidR="006F67EA" w:rsidRDefault="006F67EA" w:rsidP="0092203C">
      <w:pPr>
        <w:jc w:val="center"/>
      </w:pPr>
      <w:r>
        <w:t>Sergio Mena Diaz.</w:t>
      </w:r>
    </w:p>
    <w:p w14:paraId="190E9D8C" w14:textId="77777777" w:rsidR="006F67EA" w:rsidRDefault="006F67EA" w:rsidP="0092203C">
      <w:pPr>
        <w:jc w:val="center"/>
      </w:pPr>
      <w:r>
        <w:t>Partido Nueva Generación.</w:t>
      </w:r>
    </w:p>
    <w:p w14:paraId="60BEB10A" w14:textId="77777777" w:rsidR="006F67EA" w:rsidRDefault="006F67EA" w:rsidP="0092203C">
      <w:pPr>
        <w:jc w:val="center"/>
      </w:pPr>
      <w:r>
        <w:t>.</w:t>
      </w:r>
    </w:p>
    <w:p w14:paraId="0E9ABAC8" w14:textId="5C6A2744" w:rsidR="006F67EA" w:rsidRDefault="006F67EA" w:rsidP="006F67EA"/>
    <w:p w14:paraId="60FC3E94" w14:textId="7F0A1CC8" w:rsidR="006F67EA" w:rsidRDefault="0092203C" w:rsidP="0092203C">
      <w:pPr>
        <w:jc w:val="center"/>
      </w:pPr>
      <w:r>
        <w:t>¡EL PODER DEL VOTO!</w:t>
      </w:r>
    </w:p>
    <w:p w14:paraId="47F9AF3F" w14:textId="6E62B943" w:rsidR="006F67EA" w:rsidRDefault="006F67EA" w:rsidP="0092203C">
      <w:pPr>
        <w:jc w:val="center"/>
      </w:pPr>
      <w:r>
        <w:t xml:space="preserve">PART I D O N U EVA G E N ERA </w:t>
      </w:r>
      <w:r w:rsidR="0092203C">
        <w:t>I</w:t>
      </w:r>
      <w:r>
        <w:t>Ó N</w:t>
      </w:r>
    </w:p>
    <w:p w14:paraId="50C4EAEA" w14:textId="77777777" w:rsidR="006F67EA" w:rsidRDefault="006F67EA" w:rsidP="0092203C">
      <w:pPr>
        <w:jc w:val="center"/>
      </w:pPr>
      <w:r>
        <w:t>SergioMenaPNG</w:t>
      </w:r>
    </w:p>
    <w:p w14:paraId="0802F93A" w14:textId="2D74E37B" w:rsidR="006F67EA" w:rsidRDefault="006F67EA" w:rsidP="0092203C">
      <w:pPr>
        <w:jc w:val="center"/>
      </w:pPr>
      <w:r>
        <w:t>sergiomenaofic</w:t>
      </w:r>
    </w:p>
    <w:sectPr w:rsidR="006F67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7EA"/>
    <w:rsid w:val="006F198B"/>
    <w:rsid w:val="006F67EA"/>
    <w:rsid w:val="0092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0B3E3"/>
  <w15:chartTrackingRefBased/>
  <w15:docId w15:val="{10D43C73-5254-4B71-BC6A-6893674C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F6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F6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F67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F6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F67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F6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F6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F6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F6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F67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F67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F67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F67E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F67E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F67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F67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F67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F67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F6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F6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F6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F6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F6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F67E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F67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F67E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F67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67E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F67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492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Sergio Mena</dc:creator>
  <cp:keywords/>
  <dc:description/>
  <cp:lastModifiedBy>Lic. Sergio Mena</cp:lastModifiedBy>
  <cp:revision>1</cp:revision>
  <dcterms:created xsi:type="dcterms:W3CDTF">2025-05-08T22:43:00Z</dcterms:created>
  <dcterms:modified xsi:type="dcterms:W3CDTF">2025-05-08T22:59:00Z</dcterms:modified>
</cp:coreProperties>
</file>